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6C28C4" w:rsidRDefault="00CC44D6" w:rsidP="00EE74C1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8C4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6C28C4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8936F2" w:rsidRDefault="008936F2" w:rsidP="008936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936F2">
        <w:rPr>
          <w:rFonts w:ascii="Times New Roman" w:hAnsi="Times New Roman" w:cs="Times New Roman"/>
          <w:sz w:val="24"/>
          <w:szCs w:val="24"/>
        </w:rPr>
        <w:t xml:space="preserve">к проекту решения Думы Белоярского района </w:t>
      </w:r>
      <w:r w:rsidR="005D5A74" w:rsidRPr="008936F2">
        <w:rPr>
          <w:rFonts w:ascii="Times New Roman" w:hAnsi="Times New Roman" w:cs="Times New Roman"/>
          <w:sz w:val="24"/>
          <w:szCs w:val="24"/>
        </w:rPr>
        <w:t>«</w:t>
      </w:r>
      <w:r w:rsidRPr="008936F2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</w:p>
    <w:p w:rsidR="00622F3B" w:rsidRPr="008936F2" w:rsidRDefault="008936F2" w:rsidP="008936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936F2">
        <w:rPr>
          <w:rFonts w:ascii="Times New Roman" w:hAnsi="Times New Roman" w:cs="Times New Roman"/>
          <w:sz w:val="24"/>
          <w:szCs w:val="24"/>
        </w:rPr>
        <w:t>о деятельности Думы Белоярского района за 2024 год</w:t>
      </w:r>
      <w:r w:rsidR="00622F3B" w:rsidRPr="008936F2">
        <w:rPr>
          <w:rFonts w:ascii="Times New Roman" w:hAnsi="Times New Roman" w:cs="Times New Roman"/>
          <w:sz w:val="24"/>
          <w:szCs w:val="24"/>
        </w:rPr>
        <w:t>»</w:t>
      </w:r>
    </w:p>
    <w:p w:rsidR="00EE74C1" w:rsidRPr="008936F2" w:rsidRDefault="00EE74C1" w:rsidP="008936F2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B8" w:rsidRPr="008936F2" w:rsidRDefault="00CA763F" w:rsidP="008936F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6F2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408D1" w:rsidRPr="008936F2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5D5A74" w:rsidRPr="008936F2">
        <w:rPr>
          <w:rFonts w:ascii="Times New Roman" w:hAnsi="Times New Roman" w:cs="Times New Roman"/>
          <w:b w:val="0"/>
          <w:sz w:val="24"/>
          <w:szCs w:val="24"/>
        </w:rPr>
        <w:t xml:space="preserve">Предлагаемый проект решения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«Об утверждении отчета 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о деятельности Думы Белоярского района за 2024 год»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>(далее – проект решения) подготовлен в соответствии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 xml:space="preserve">с решением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от 2 июля 2007 года 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№ 40 «Об утверждении Положения о порядке осуществления контроля за исполнением о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рганами местного самоуправления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и должностными лицами местного самоуправлени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я Белоярского района полномочий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по решению вопросов местного значения»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>.</w:t>
      </w:r>
      <w:bookmarkStart w:id="0" w:name="_GoBack"/>
      <w:bookmarkEnd w:id="0"/>
    </w:p>
    <w:p w:rsidR="002408D1" w:rsidRDefault="005A74B8" w:rsidP="00240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40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F" w:rsidRDefault="005D5A74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Финансово-экономическое обоснование к проекту решения </w:t>
      </w:r>
    </w:p>
    <w:p w:rsidR="005A161F" w:rsidRPr="005A161F" w:rsidRDefault="005A161F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A74" w:rsidRPr="006C28C4" w:rsidRDefault="005D5A74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8C4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BA3854" w:rsidRPr="006C28C4">
        <w:rPr>
          <w:rFonts w:ascii="Times New Roman" w:hAnsi="Times New Roman" w:cs="Times New Roman"/>
          <w:sz w:val="24"/>
          <w:szCs w:val="24"/>
        </w:rPr>
        <w:t>не</w:t>
      </w:r>
      <w:r w:rsidR="00E44FC2">
        <w:rPr>
          <w:rFonts w:ascii="Times New Roman" w:hAnsi="Times New Roman" w:cs="Times New Roman"/>
          <w:sz w:val="24"/>
          <w:szCs w:val="24"/>
        </w:rPr>
        <w:t xml:space="preserve"> потребует </w:t>
      </w:r>
      <w:r w:rsidRPr="006C28C4">
        <w:rPr>
          <w:rFonts w:ascii="Times New Roman" w:hAnsi="Times New Roman" w:cs="Times New Roman"/>
          <w:sz w:val="24"/>
          <w:szCs w:val="24"/>
        </w:rPr>
        <w:t xml:space="preserve">дополнительных расходов из бюджета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Pr="006C28C4">
        <w:rPr>
          <w:rFonts w:ascii="Times New Roman" w:hAnsi="Times New Roman" w:cs="Times New Roman"/>
          <w:sz w:val="24"/>
          <w:szCs w:val="24"/>
        </w:rPr>
        <w:t>.</w:t>
      </w:r>
    </w:p>
    <w:p w:rsidR="00CA763F" w:rsidRPr="00BA3854" w:rsidRDefault="00CA763F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936F2" w:rsidRDefault="005D5A74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правовых </w:t>
      </w:r>
      <w:r w:rsidR="008936F2">
        <w:rPr>
          <w:rFonts w:ascii="Times New Roman" w:hAnsi="Times New Roman" w:cs="Times New Roman"/>
          <w:b/>
          <w:sz w:val="24"/>
          <w:szCs w:val="24"/>
        </w:rPr>
        <w:t>Белоярского района</w:t>
      </w:r>
      <w:r w:rsidRPr="002408D1">
        <w:rPr>
          <w:rFonts w:ascii="Times New Roman" w:hAnsi="Times New Roman" w:cs="Times New Roman"/>
          <w:b/>
          <w:sz w:val="24"/>
          <w:szCs w:val="24"/>
        </w:rPr>
        <w:t xml:space="preserve">, подлежащих признанию </w:t>
      </w:r>
      <w:proofErr w:type="gramStart"/>
      <w:r w:rsidRPr="002408D1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2408D1">
        <w:rPr>
          <w:rFonts w:ascii="Times New Roman" w:hAnsi="Times New Roman" w:cs="Times New Roman"/>
          <w:b/>
          <w:sz w:val="24"/>
          <w:szCs w:val="24"/>
        </w:rPr>
        <w:t xml:space="preserve"> силу, приостановлению, изменению, дополнению или принятию </w:t>
      </w:r>
    </w:p>
    <w:p w:rsidR="002408D1" w:rsidRPr="002408D1" w:rsidRDefault="005D5A74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в связи с принятием проекта решения </w:t>
      </w:r>
    </w:p>
    <w:p w:rsidR="00CA763F" w:rsidRPr="00BA3854" w:rsidRDefault="00CA763F" w:rsidP="005A161F">
      <w:pPr>
        <w:pStyle w:val="a3"/>
        <w:spacing w:after="0"/>
        <w:rPr>
          <w:b/>
        </w:rPr>
      </w:pPr>
    </w:p>
    <w:p w:rsidR="009B3DEC" w:rsidRPr="006C28C4" w:rsidRDefault="005D5A74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8C4">
        <w:rPr>
          <w:rFonts w:ascii="Times New Roman" w:hAnsi="Times New Roman" w:cs="Times New Roman"/>
          <w:sz w:val="24"/>
          <w:szCs w:val="24"/>
        </w:rPr>
        <w:t xml:space="preserve">Принятие проекта решения не повлечет за собой признания утратившими силу, приостановления, изменения, дополнения или принятия муниципальных правовых актов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AC2454" w:rsidRPr="006C28C4">
        <w:rPr>
          <w:rFonts w:ascii="Times New Roman" w:hAnsi="Times New Roman" w:cs="Times New Roman"/>
          <w:sz w:val="24"/>
          <w:szCs w:val="24"/>
        </w:rPr>
        <w:t>.</w:t>
      </w:r>
    </w:p>
    <w:p w:rsidR="00214CF4" w:rsidRDefault="00214CF4" w:rsidP="00214CF4">
      <w:pPr>
        <w:rPr>
          <w:rFonts w:ascii="Times New Roman" w:hAnsi="Times New Roman" w:cs="Times New Roman"/>
          <w:sz w:val="24"/>
          <w:szCs w:val="24"/>
        </w:rPr>
      </w:pPr>
    </w:p>
    <w:p w:rsidR="0085266E" w:rsidRPr="009B3DEC" w:rsidRDefault="009B3DEC" w:rsidP="00214C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214CF4">
        <w:rPr>
          <w:rFonts w:ascii="Times New Roman" w:hAnsi="Times New Roman" w:cs="Times New Roman"/>
          <w:sz w:val="24"/>
          <w:szCs w:val="24"/>
        </w:rPr>
        <w:t>_____</w:t>
      </w:r>
    </w:p>
    <w:sectPr w:rsidR="0085266E" w:rsidRPr="009B3DE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0241B4"/>
    <w:rsid w:val="00102FA4"/>
    <w:rsid w:val="00214CF4"/>
    <w:rsid w:val="002408D1"/>
    <w:rsid w:val="002758E3"/>
    <w:rsid w:val="00324966"/>
    <w:rsid w:val="00376B8A"/>
    <w:rsid w:val="004211BC"/>
    <w:rsid w:val="005A161F"/>
    <w:rsid w:val="005A74B8"/>
    <w:rsid w:val="005D5A74"/>
    <w:rsid w:val="005F6EC7"/>
    <w:rsid w:val="00622F3B"/>
    <w:rsid w:val="006C28C4"/>
    <w:rsid w:val="0085266E"/>
    <w:rsid w:val="008623E3"/>
    <w:rsid w:val="00876346"/>
    <w:rsid w:val="008766EB"/>
    <w:rsid w:val="008936F2"/>
    <w:rsid w:val="0091312A"/>
    <w:rsid w:val="009A7E8C"/>
    <w:rsid w:val="009B3DEC"/>
    <w:rsid w:val="009B4EBB"/>
    <w:rsid w:val="00A5597C"/>
    <w:rsid w:val="00AC2454"/>
    <w:rsid w:val="00B14DA2"/>
    <w:rsid w:val="00B51B7D"/>
    <w:rsid w:val="00BA3854"/>
    <w:rsid w:val="00CA763F"/>
    <w:rsid w:val="00CC44D6"/>
    <w:rsid w:val="00DC0051"/>
    <w:rsid w:val="00E44FC2"/>
    <w:rsid w:val="00EA4D92"/>
    <w:rsid w:val="00EE1B3A"/>
    <w:rsid w:val="00EE74C1"/>
    <w:rsid w:val="00F0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C3AD-9D60-43A3-999A-6366E5C6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Мартынов Алексей Андреевич</cp:lastModifiedBy>
  <cp:revision>9</cp:revision>
  <cp:lastPrinted>2014-07-15T11:53:00Z</cp:lastPrinted>
  <dcterms:created xsi:type="dcterms:W3CDTF">2023-08-09T05:00:00Z</dcterms:created>
  <dcterms:modified xsi:type="dcterms:W3CDTF">2025-01-27T05:46:00Z</dcterms:modified>
</cp:coreProperties>
</file>